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759"/>
        <w:gridCol w:w="402"/>
        <w:gridCol w:w="383"/>
        <w:gridCol w:w="1840"/>
        <w:gridCol w:w="572"/>
        <w:gridCol w:w="1410"/>
        <w:gridCol w:w="563"/>
        <w:gridCol w:w="3128"/>
      </w:tblGrid>
      <w:tr>
        <w:trPr>
          <w:trHeight w:val="1184"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57"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57"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4" w:type="dxa"/>
            <w:gridSpan w:val="3"/>
            <w:tcBorders>
              <w:top w:val="single" w:sz="4" w:space="0" w:color="00000A"/>
              <w:left w:val="single" w:sz="4" w:space="0" w:color="00000A"/>
              <w:bottom w:val="nil"/>
              <w:insideH w:val="nil"/>
              <w:right w:val="nil"/>
              <w:insideV w:val="nil"/>
            </w:tcBorders>
            <w:shd w:fill="FFFFFF" w:val="clear"/>
            <w:tcMar>
              <w:left w:w="68"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4" w:type="dxa"/>
            <w:gridSpan w:val="3"/>
            <w:tcBorders>
              <w:top w:val="nil"/>
              <w:left w:val="single" w:sz="4" w:space="0" w:color="00000A"/>
              <w:bottom w:val="nil"/>
              <w:insideH w:val="nil"/>
              <w:right w:val="nil"/>
              <w:insideV w:val="nil"/>
            </w:tcBorders>
            <w:shd w:fill="FFFFFF" w:val="clear"/>
            <w:tcMar>
              <w:left w:w="68"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120" w:after="0"/>
              <w:rPr>
                <w:rFonts w:ascii="Arial" w:hAnsi="Arial"/>
                <w:b/>
              </w:rPr>
            </w:pPr>
            <w:r>
              <w:rPr>
                <w:rFonts w:ascii="Arial" w:hAnsi="Arial"/>
                <w:b/>
              </w:rPr>
            </w:r>
          </w:p>
        </w:tc>
      </w:tr>
      <w:tr>
        <w:trPr>
          <w:trHeight w:val="431" w:hRule="atLeast"/>
          <w:cantSplit w:val="false"/>
        </w:trPr>
        <w:tc>
          <w:tcPr>
            <w:tcW w:w="2161" w:type="dxa"/>
            <w:gridSpan w:val="2"/>
            <w:tcBorders>
              <w:top w:val="single" w:sz="4" w:space="0" w:color="00000A"/>
              <w:left w:val="single" w:sz="4" w:space="0" w:color="00000A"/>
              <w:bottom w:val="nil"/>
              <w:insideH w:val="nil"/>
              <w:right w:val="nil"/>
              <w:insideV w:val="nil"/>
            </w:tcBorders>
            <w:shd w:fill="E6E6E6" w:val="clear"/>
            <w:tcMar>
              <w:left w:w="68" w:type="dxa"/>
            </w:tcMar>
          </w:tcPr>
          <w:p>
            <w:pPr>
              <w:pStyle w:val="Normal"/>
              <w:spacing w:before="120" w:after="0"/>
              <w:rPr>
                <w:rFonts w:ascii="Arial" w:hAnsi="Arial"/>
                <w:b/>
              </w:rPr>
            </w:pPr>
            <w:r>
              <w:rPr>
                <w:rFonts w:ascii="Arial" w:hAnsi="Arial"/>
                <w:b/>
              </w:rPr>
              <w:t>Our Postal Address:</w:t>
            </w:r>
          </w:p>
        </w:tc>
        <w:tc>
          <w:tcPr>
            <w:tcW w:w="4205"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3"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8"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59"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68" w:type="dxa"/>
            </w:tcMar>
          </w:tcPr>
          <w:p>
            <w:pPr>
              <w:pStyle w:val="Normal"/>
              <w:spacing w:before="120" w:after="0"/>
              <w:rPr>
                <w:rFonts w:ascii="Arial" w:hAnsi="Arial"/>
                <w:b/>
              </w:rPr>
            </w:pPr>
            <w:r>
              <w:rPr>
                <w:rFonts w:ascii="Arial" w:hAnsi="Arial"/>
                <w:b/>
              </w:rPr>
              <w:t>Telephone No:</w:t>
            </w:r>
          </w:p>
        </w:tc>
        <w:tc>
          <w:tcPr>
            <w:tcW w:w="2625"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3"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57"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57"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56" w:type="dxa"/>
            <w:gridSpan w:val="5"/>
            <w:tcBorders>
              <w:top w:val="single" w:sz="4" w:space="0" w:color="00000A"/>
              <w:left w:val="single" w:sz="4" w:space="0" w:color="00000A"/>
              <w:bottom w:val="nil"/>
              <w:insideH w:val="nil"/>
              <w:right w:val="nil"/>
              <w:insideV w:val="nil"/>
            </w:tcBorders>
            <w:shd w:fill="FFFFFF" w:val="clear"/>
            <w:tcMar>
              <w:left w:w="68"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b/>
                <w:bCs/>
                <w:color w:val="00000A"/>
                <w:sz w:val="24"/>
                <w:szCs w:val="24"/>
                <w:u w:val="none"/>
              </w:rPr>
            </w:pPr>
            <w:r>
              <w:rPr>
                <w:rStyle w:val="InternetLink"/>
                <w:rFonts w:cs="Arial" w:ascii="Arial" w:hAnsi="Arial"/>
                <w:b/>
                <w:bCs/>
                <w:color w:val="00000A"/>
                <w:sz w:val="24"/>
                <w:szCs w:val="24"/>
                <w:u w:val="none"/>
              </w:rPr>
              <w:t>D/1088/2014</w:t>
            </w:r>
          </w:p>
        </w:tc>
      </w:tr>
      <w:tr>
        <w:trPr>
          <w:trHeight w:val="431" w:hRule="atLeast"/>
          <w:cantSplit w:val="false"/>
        </w:trPr>
        <w:tc>
          <w:tcPr>
            <w:tcW w:w="4956" w:type="dxa"/>
            <w:gridSpan w:val="5"/>
            <w:tcBorders>
              <w:top w:val="nil"/>
              <w:left w:val="single" w:sz="4" w:space="0" w:color="00000A"/>
              <w:bottom w:val="nil"/>
              <w:insideH w:val="nil"/>
              <w:right w:val="nil"/>
              <w:insideV w:val="nil"/>
            </w:tcBorders>
            <w:shd w:fill="FFFFFF" w:val="clear"/>
            <w:tcMar>
              <w:left w:w="68"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Construction of three (3) double storey dwellings as shown on the plans accompanying the application.</w:t>
            </w:r>
          </w:p>
        </w:tc>
      </w:tr>
      <w:tr>
        <w:trPr>
          <w:trHeight w:val="191"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6" w:type="dxa"/>
            <w:gridSpan w:val="5"/>
            <w:tcBorders>
              <w:top w:val="nil"/>
              <w:left w:val="single" w:sz="4" w:space="0" w:color="00000A"/>
              <w:bottom w:val="nil"/>
              <w:insideH w:val="nil"/>
              <w:right w:val="nil"/>
              <w:insideV w:val="nil"/>
            </w:tcBorders>
            <w:shd w:fill="FFFFFF" w:val="clear"/>
            <w:tcMar>
              <w:left w:w="68"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30 Cuthbert Road RESERVOIR VIC 3073</w:t>
            </w:r>
          </w:p>
        </w:tc>
      </w:tr>
      <w:tr>
        <w:trPr>
          <w:trHeight w:val="214"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6" w:type="dxa"/>
            <w:gridSpan w:val="5"/>
            <w:tcBorders>
              <w:top w:val="single" w:sz="4" w:space="0" w:color="00000A"/>
              <w:left w:val="single" w:sz="4" w:space="0" w:color="00000A"/>
              <w:bottom w:val="nil"/>
              <w:insideH w:val="nil"/>
              <w:right w:val="nil"/>
              <w:insideV w:val="nil"/>
            </w:tcBorders>
            <w:shd w:fill="FFFFFF" w:val="clear"/>
            <w:tcMar>
              <w:left w:w="68"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 xml:space="preserve">Beyond design group pty ltd, </w:t>
            </w:r>
            <w:r>
              <w:rPr>
                <w:rStyle w:val="InternetLink"/>
                <w:rFonts w:cs="Arial" w:ascii="Arial" w:hAnsi="Arial"/>
                <w:color w:val="00000A"/>
                <w:sz w:val="24"/>
                <w:szCs w:val="24"/>
                <w:u w:val="none"/>
              </w:rPr>
              <w:t>Jingbo Huang</w:t>
            </w:r>
          </w:p>
        </w:tc>
      </w:tr>
      <w:tr>
        <w:trPr>
          <w:trHeight w:val="238"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57"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57"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57"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ListParagraph"/>
              <w:spacing w:before="0" w:after="200"/>
              <w:contextualSpacing/>
              <w:jc w:val="both"/>
              <w:rPr/>
            </w:pPr>
            <w:r>
              <w:rPr/>
            </w:r>
          </w:p>
        </w:tc>
      </w:tr>
      <w:tr>
        <w:trPr>
          <w:trHeight w:val="431" w:hRule="atLeast"/>
          <w:cantSplit w:val="false"/>
        </w:trPr>
        <w:tc>
          <w:tcPr>
            <w:tcW w:w="10057"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6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3"/>
      <w:gridCol w:w="6804"/>
    </w:tblGrid>
    <w:tr>
      <w:trPr>
        <w:trHeight w:val="575" w:hRule="atLeast"/>
        <w:cantSplit w:val="false"/>
      </w:trPr>
      <w:tc>
        <w:tcPr>
          <w:tcW w:w="3253"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4"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57"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PreformattedText">
    <w:name w:val="Preformatted Text"/>
    <w:basedOn w:val="Normal"/>
    <w:pPr>
      <w:spacing w:before="0" w:after="0"/>
    </w:pPr>
    <w:rPr>
      <w:rFonts w:ascii="Liberation Mono;Courier New" w:hAnsi="Liberation Mono;Courier New" w:eastAsia="Droid Sans Fallback" w:cs="Liberation Mono;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